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DF8" w:rsidRPr="00D003F3" w:rsidRDefault="00B33DF8" w:rsidP="00D003F3">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rPr>
      </w:pPr>
      <w:r w:rsidRPr="00D003F3">
        <w:rPr>
          <w:rFonts w:ascii="Comic Sans MS" w:hAnsi="Comic Sans MS"/>
          <w:b/>
        </w:rPr>
        <w:t xml:space="preserve">RÈGLEMENT INTÉRIEUR POUR </w:t>
      </w:r>
      <w:r w:rsidRPr="00D003F3">
        <w:rPr>
          <w:rFonts w:ascii="Comic Sans MS" w:hAnsi="Comic Sans MS"/>
          <w:b/>
        </w:rPr>
        <w:t>LE</w:t>
      </w:r>
      <w:r w:rsidRPr="00D003F3">
        <w:rPr>
          <w:rFonts w:ascii="Comic Sans MS" w:hAnsi="Comic Sans MS"/>
          <w:b/>
        </w:rPr>
        <w:t xml:space="preserve"> VOYAGE SCOLAIRE À L’ÉTRANGER</w:t>
      </w:r>
    </w:p>
    <w:p w:rsidR="00B33DF8" w:rsidRPr="00D003F3" w:rsidRDefault="00B33DF8" w:rsidP="00D003F3">
      <w:pPr>
        <w:spacing w:after="0" w:line="240" w:lineRule="auto"/>
        <w:rPr>
          <w:rFonts w:ascii="Comic Sans MS" w:hAnsi="Comic Sans MS"/>
          <w:sz w:val="20"/>
        </w:rPr>
      </w:pPr>
    </w:p>
    <w:p w:rsidR="00B33DF8" w:rsidRPr="00D003F3" w:rsidRDefault="00B33DF8" w:rsidP="00D003F3">
      <w:pPr>
        <w:spacing w:after="0" w:line="240" w:lineRule="auto"/>
        <w:rPr>
          <w:rFonts w:ascii="Comic Sans MS" w:hAnsi="Comic Sans MS"/>
          <w:sz w:val="18"/>
        </w:rPr>
      </w:pPr>
      <w:r w:rsidRPr="00D003F3">
        <w:rPr>
          <w:rFonts w:ascii="Comic Sans MS" w:hAnsi="Comic Sans MS"/>
          <w:sz w:val="18"/>
        </w:rPr>
        <w:t xml:space="preserve">Le voyage en Espagne est proposé aux élèves des classes de 3ème dans un but pédagogique. Il s’agit d’un voyage d’étude, linguistique et culturel. Ce n’est donc pas un voyage d’agrément (ce qui ne l’empêchera pas d’être, nous l’espérons, très agréable), et encore moins des vacances. </w:t>
      </w:r>
    </w:p>
    <w:p w:rsidR="00D003F3" w:rsidRPr="00D003F3" w:rsidRDefault="00D003F3" w:rsidP="00D003F3">
      <w:pPr>
        <w:spacing w:after="0" w:line="240" w:lineRule="auto"/>
        <w:rPr>
          <w:rFonts w:ascii="Comic Sans MS" w:hAnsi="Comic Sans MS"/>
          <w:sz w:val="20"/>
        </w:rPr>
      </w:pPr>
    </w:p>
    <w:p w:rsidR="00FC757C" w:rsidRPr="00D003F3" w:rsidRDefault="00B33DF8" w:rsidP="00D003F3">
      <w:pPr>
        <w:spacing w:after="0" w:line="240" w:lineRule="auto"/>
        <w:rPr>
          <w:rFonts w:ascii="Comic Sans MS" w:hAnsi="Comic Sans MS"/>
          <w:b/>
          <w:sz w:val="20"/>
        </w:rPr>
      </w:pPr>
      <w:r w:rsidRPr="00D003F3">
        <w:rPr>
          <w:rFonts w:ascii="Comic Sans MS" w:hAnsi="Comic Sans MS"/>
          <w:b/>
          <w:sz w:val="20"/>
        </w:rPr>
        <w:t xml:space="preserve">Les règles de vie et de comportement à respecter durant le séjour. </w:t>
      </w:r>
    </w:p>
    <w:p w:rsidR="00D003F3" w:rsidRPr="00D003F3" w:rsidRDefault="00D003F3" w:rsidP="00D003F3">
      <w:pPr>
        <w:spacing w:after="0" w:line="240" w:lineRule="auto"/>
        <w:rPr>
          <w:rFonts w:ascii="Comic Sans MS" w:hAnsi="Comic Sans MS"/>
          <w:sz w:val="20"/>
        </w:rPr>
      </w:pPr>
    </w:p>
    <w:p w:rsidR="00FC757C" w:rsidRPr="00D003F3" w:rsidRDefault="00B33DF8" w:rsidP="00D003F3">
      <w:pPr>
        <w:spacing w:after="0" w:line="240" w:lineRule="auto"/>
        <w:rPr>
          <w:rFonts w:ascii="Comic Sans MS" w:hAnsi="Comic Sans MS"/>
          <w:sz w:val="18"/>
        </w:rPr>
      </w:pPr>
      <w:r w:rsidRPr="00D003F3">
        <w:rPr>
          <w:rFonts w:ascii="Comic Sans MS" w:hAnsi="Comic Sans MS"/>
          <w:sz w:val="18"/>
        </w:rPr>
        <w:t xml:space="preserve">1 – Les élèves profiteront du voyage pour mener en permanence un travail d’observation, d’écoute, et de prise de parole (en espagnol). Ils auront un Carnet de voyage, qu’ils devront compléter chaque jour, et qui leur servira pour rédiger le dossier du voyage, au retour. </w:t>
      </w:r>
    </w:p>
    <w:p w:rsidR="00D003F3" w:rsidRPr="00D003F3" w:rsidRDefault="00D003F3" w:rsidP="00D003F3">
      <w:pPr>
        <w:spacing w:after="0" w:line="240" w:lineRule="auto"/>
        <w:rPr>
          <w:rFonts w:ascii="Comic Sans MS" w:hAnsi="Comic Sans MS"/>
          <w:sz w:val="18"/>
        </w:rPr>
      </w:pPr>
    </w:p>
    <w:p w:rsidR="00D003F3" w:rsidRPr="00D003F3" w:rsidRDefault="00B33DF8" w:rsidP="00D003F3">
      <w:pPr>
        <w:spacing w:after="0" w:line="240" w:lineRule="auto"/>
        <w:rPr>
          <w:rFonts w:ascii="Comic Sans MS" w:hAnsi="Comic Sans MS"/>
          <w:sz w:val="18"/>
        </w:rPr>
      </w:pPr>
      <w:r w:rsidRPr="00D003F3">
        <w:rPr>
          <w:rFonts w:ascii="Comic Sans MS" w:hAnsi="Comic Sans MS"/>
          <w:sz w:val="18"/>
        </w:rPr>
        <w:t>2 – Les élèves devront être constamment réceptifs pour tirer le plus grand profit du séjour. Ils se coucheront donc à une heure raisonnable</w:t>
      </w:r>
      <w:r w:rsidR="00FC757C" w:rsidRPr="00D003F3">
        <w:rPr>
          <w:rFonts w:ascii="Comic Sans MS" w:hAnsi="Comic Sans MS"/>
          <w:sz w:val="18"/>
        </w:rPr>
        <w:t xml:space="preserve"> </w:t>
      </w:r>
      <w:r w:rsidRPr="00D003F3">
        <w:rPr>
          <w:rFonts w:ascii="Comic Sans MS" w:hAnsi="Comic Sans MS"/>
          <w:sz w:val="18"/>
        </w:rPr>
        <w:t>dans les familles d’accueil</w:t>
      </w:r>
      <w:r w:rsidR="00D003F3" w:rsidRPr="00D003F3">
        <w:rPr>
          <w:rFonts w:ascii="Comic Sans MS" w:hAnsi="Comic Sans MS"/>
          <w:sz w:val="18"/>
        </w:rPr>
        <w:t>.</w:t>
      </w:r>
    </w:p>
    <w:p w:rsidR="00D003F3" w:rsidRPr="00D003F3" w:rsidRDefault="00D003F3" w:rsidP="00D003F3">
      <w:pPr>
        <w:spacing w:after="0" w:line="240" w:lineRule="auto"/>
        <w:rPr>
          <w:rFonts w:ascii="Comic Sans MS" w:hAnsi="Comic Sans MS"/>
          <w:sz w:val="18"/>
        </w:rPr>
      </w:pPr>
    </w:p>
    <w:p w:rsidR="00D003F3" w:rsidRPr="00D003F3" w:rsidRDefault="00B33DF8" w:rsidP="00D003F3">
      <w:pPr>
        <w:spacing w:after="0" w:line="240" w:lineRule="auto"/>
        <w:rPr>
          <w:rFonts w:ascii="Comic Sans MS" w:hAnsi="Comic Sans MS"/>
          <w:sz w:val="18"/>
        </w:rPr>
      </w:pPr>
      <w:r w:rsidRPr="00D003F3">
        <w:rPr>
          <w:rFonts w:ascii="Comic Sans MS" w:hAnsi="Comic Sans MS"/>
          <w:sz w:val="18"/>
        </w:rPr>
        <w:t xml:space="preserve">3 – Durant les visites et activités, il leur est demandé d’être attentifs, de s’intéresser, de poser des questions (en espagnol), de prendre des notes (photos et croquis bienvenus). </w:t>
      </w:r>
    </w:p>
    <w:p w:rsidR="00D003F3" w:rsidRPr="00D003F3" w:rsidRDefault="00D003F3" w:rsidP="00D003F3">
      <w:pPr>
        <w:spacing w:after="0" w:line="240" w:lineRule="auto"/>
        <w:rPr>
          <w:rFonts w:ascii="Comic Sans MS" w:hAnsi="Comic Sans MS"/>
          <w:sz w:val="18"/>
        </w:rPr>
      </w:pPr>
    </w:p>
    <w:p w:rsidR="00D003F3" w:rsidRPr="00D003F3" w:rsidRDefault="00B33DF8" w:rsidP="00D003F3">
      <w:pPr>
        <w:spacing w:after="0" w:line="240" w:lineRule="auto"/>
        <w:rPr>
          <w:rFonts w:ascii="Comic Sans MS" w:hAnsi="Comic Sans MS"/>
          <w:sz w:val="18"/>
        </w:rPr>
      </w:pPr>
      <w:r w:rsidRPr="00D003F3">
        <w:rPr>
          <w:rFonts w:ascii="Comic Sans MS" w:hAnsi="Comic Sans MS"/>
          <w:sz w:val="18"/>
        </w:rPr>
        <w:t xml:space="preserve">4 – Durant les trajets en car, les élèves seront assis et les ceintures de sécurité bouclées. Par souci de sécurité, il est demandé d’éviter toute agitation ou bruit excessif qui pourrait perturber la conduite. </w:t>
      </w:r>
    </w:p>
    <w:p w:rsidR="00D003F3" w:rsidRPr="00D003F3" w:rsidRDefault="00D003F3" w:rsidP="00D003F3">
      <w:pPr>
        <w:spacing w:after="0" w:line="240" w:lineRule="auto"/>
        <w:rPr>
          <w:rFonts w:ascii="Comic Sans MS" w:hAnsi="Comic Sans MS"/>
          <w:sz w:val="18"/>
        </w:rPr>
      </w:pPr>
    </w:p>
    <w:p w:rsidR="00D003F3" w:rsidRPr="00D003F3" w:rsidRDefault="00B33DF8" w:rsidP="00D003F3">
      <w:pPr>
        <w:spacing w:after="0" w:line="240" w:lineRule="auto"/>
        <w:rPr>
          <w:rFonts w:ascii="Comic Sans MS" w:hAnsi="Comic Sans MS"/>
          <w:sz w:val="18"/>
        </w:rPr>
      </w:pPr>
      <w:r w:rsidRPr="00D003F3">
        <w:rPr>
          <w:rFonts w:ascii="Comic Sans MS" w:hAnsi="Comic Sans MS"/>
          <w:sz w:val="18"/>
        </w:rPr>
        <w:t xml:space="preserve">5 – Les téléphones portables sont tolérés durant le séjour. Mais il est expressément demandé de respecter les règles en vigueur au collège, c’est-à-dire : </w:t>
      </w:r>
    </w:p>
    <w:p w:rsidR="00D003F3" w:rsidRPr="00D003F3" w:rsidRDefault="00B33DF8" w:rsidP="00D003F3">
      <w:pPr>
        <w:spacing w:after="0" w:line="240" w:lineRule="auto"/>
        <w:ind w:left="708"/>
        <w:rPr>
          <w:rFonts w:ascii="Comic Sans MS" w:hAnsi="Comic Sans MS"/>
          <w:sz w:val="18"/>
        </w:rPr>
      </w:pPr>
      <w:r w:rsidRPr="00D003F3">
        <w:rPr>
          <w:rFonts w:ascii="Comic Sans MS" w:hAnsi="Comic Sans MS"/>
          <w:sz w:val="18"/>
        </w:rPr>
        <w:t xml:space="preserve">• </w:t>
      </w:r>
      <w:r w:rsidRPr="00D003F3">
        <w:rPr>
          <w:rFonts w:ascii="Comic Sans MS" w:hAnsi="Comic Sans MS"/>
          <w:b/>
          <w:sz w:val="18"/>
        </w:rPr>
        <w:t>interdiction de téléphoner, recevoir un appel, émettre ou recevoir des SMS durant les visites</w:t>
      </w:r>
      <w:r w:rsidRPr="00D003F3">
        <w:rPr>
          <w:rFonts w:ascii="Comic Sans MS" w:hAnsi="Comic Sans MS"/>
          <w:sz w:val="18"/>
        </w:rPr>
        <w:t xml:space="preserve"> (Le téléphone doit être éteint). </w:t>
      </w:r>
    </w:p>
    <w:p w:rsidR="00D003F3" w:rsidRPr="00D003F3" w:rsidRDefault="00B33DF8" w:rsidP="00D003F3">
      <w:pPr>
        <w:spacing w:after="0" w:line="240" w:lineRule="auto"/>
        <w:ind w:left="708"/>
        <w:rPr>
          <w:rFonts w:ascii="Comic Sans MS" w:hAnsi="Comic Sans MS"/>
          <w:sz w:val="18"/>
        </w:rPr>
      </w:pPr>
      <w:r w:rsidRPr="00D003F3">
        <w:rPr>
          <w:rFonts w:ascii="Comic Sans MS" w:hAnsi="Comic Sans MS"/>
          <w:sz w:val="18"/>
        </w:rPr>
        <w:t xml:space="preserve">• </w:t>
      </w:r>
      <w:r w:rsidRPr="00D003F3">
        <w:rPr>
          <w:rFonts w:ascii="Comic Sans MS" w:hAnsi="Comic Sans MS"/>
          <w:b/>
          <w:sz w:val="18"/>
        </w:rPr>
        <w:t>interdiction de faire sonner le téléphone lors des transports et temps de détente en extérieur</w:t>
      </w:r>
      <w:r w:rsidRPr="00D003F3">
        <w:rPr>
          <w:rFonts w:ascii="Comic Sans MS" w:hAnsi="Comic Sans MS"/>
          <w:sz w:val="18"/>
        </w:rPr>
        <w:t xml:space="preserve"> (Téléphone en mode vibreur uniquement). </w:t>
      </w:r>
    </w:p>
    <w:p w:rsidR="00D003F3" w:rsidRPr="00D003F3" w:rsidRDefault="00D003F3" w:rsidP="00D003F3">
      <w:pPr>
        <w:spacing w:after="0" w:line="240" w:lineRule="auto"/>
        <w:ind w:left="708"/>
        <w:rPr>
          <w:rFonts w:ascii="Comic Sans MS" w:hAnsi="Comic Sans MS"/>
          <w:sz w:val="18"/>
        </w:rPr>
      </w:pPr>
    </w:p>
    <w:p w:rsidR="00D003F3" w:rsidRPr="00D003F3" w:rsidRDefault="00B33DF8" w:rsidP="00D003F3">
      <w:pPr>
        <w:spacing w:after="0" w:line="240" w:lineRule="auto"/>
        <w:ind w:left="708"/>
        <w:rPr>
          <w:rFonts w:ascii="Comic Sans MS" w:hAnsi="Comic Sans MS"/>
          <w:sz w:val="18"/>
        </w:rPr>
      </w:pPr>
      <w:r w:rsidRPr="00D003F3">
        <w:rPr>
          <w:rFonts w:ascii="Comic Sans MS" w:hAnsi="Comic Sans MS"/>
          <w:sz w:val="18"/>
        </w:rPr>
        <w:t xml:space="preserve">Les élèves pourront téléphoner le soir, à condition de ne gêner ni la famille d’accueil, ni leurs camarades. En cas de manquement à ces règles, les téléphones seront, comme il est d’usage au collège, confisqués jusqu’à la fin du séjour. </w:t>
      </w:r>
    </w:p>
    <w:p w:rsidR="00D003F3" w:rsidRPr="00D003F3" w:rsidRDefault="00D003F3" w:rsidP="00D003F3">
      <w:pPr>
        <w:spacing w:after="0" w:line="240" w:lineRule="auto"/>
        <w:ind w:left="708"/>
        <w:rPr>
          <w:rFonts w:ascii="Comic Sans MS" w:hAnsi="Comic Sans MS"/>
          <w:sz w:val="18"/>
        </w:rPr>
      </w:pPr>
    </w:p>
    <w:p w:rsidR="00D003F3" w:rsidRPr="00D003F3" w:rsidRDefault="00B33DF8" w:rsidP="00D003F3">
      <w:pPr>
        <w:spacing w:after="0" w:line="240" w:lineRule="auto"/>
        <w:rPr>
          <w:rFonts w:ascii="Comic Sans MS" w:hAnsi="Comic Sans MS"/>
          <w:sz w:val="18"/>
        </w:rPr>
      </w:pPr>
      <w:r w:rsidRPr="00D003F3">
        <w:rPr>
          <w:rFonts w:ascii="Comic Sans MS" w:hAnsi="Comic Sans MS"/>
          <w:sz w:val="18"/>
        </w:rPr>
        <w:t xml:space="preserve">6 – </w:t>
      </w:r>
      <w:r w:rsidRPr="00D003F3">
        <w:rPr>
          <w:rFonts w:ascii="Comic Sans MS" w:hAnsi="Comic Sans MS"/>
          <w:b/>
          <w:sz w:val="18"/>
        </w:rPr>
        <w:t>Les objets de valeur</w:t>
      </w:r>
      <w:r w:rsidRPr="00D003F3">
        <w:rPr>
          <w:rFonts w:ascii="Comic Sans MS" w:hAnsi="Comic Sans MS"/>
          <w:sz w:val="18"/>
        </w:rPr>
        <w:t xml:space="preserve"> (smartphones, tablettes, appareils photo, jeux électroniques, bijoux,…) </w:t>
      </w:r>
      <w:r w:rsidRPr="00D003F3">
        <w:rPr>
          <w:rFonts w:ascii="Comic Sans MS" w:hAnsi="Comic Sans MS"/>
          <w:b/>
          <w:sz w:val="18"/>
        </w:rPr>
        <w:t>ne sont ni nécessaires ni conseillés.</w:t>
      </w:r>
      <w:r w:rsidRPr="00D003F3">
        <w:rPr>
          <w:rFonts w:ascii="Comic Sans MS" w:hAnsi="Comic Sans MS"/>
          <w:sz w:val="18"/>
        </w:rPr>
        <w:t xml:space="preserve"> En aucun cas les accompagnateurs ou l’établissement ne pourront être tenus pour responsables en s’il y a vol, perte ou casse. </w:t>
      </w:r>
    </w:p>
    <w:p w:rsidR="00D003F3" w:rsidRPr="00D003F3" w:rsidRDefault="00D003F3" w:rsidP="00D003F3">
      <w:pPr>
        <w:spacing w:after="0" w:line="240" w:lineRule="auto"/>
        <w:rPr>
          <w:rFonts w:ascii="Comic Sans MS" w:hAnsi="Comic Sans MS"/>
          <w:sz w:val="18"/>
        </w:rPr>
      </w:pPr>
    </w:p>
    <w:p w:rsidR="00D003F3" w:rsidRPr="00D003F3" w:rsidRDefault="00B33DF8" w:rsidP="00D003F3">
      <w:pPr>
        <w:spacing w:after="0" w:line="240" w:lineRule="auto"/>
        <w:rPr>
          <w:rFonts w:ascii="Comic Sans MS" w:hAnsi="Comic Sans MS"/>
          <w:sz w:val="18"/>
        </w:rPr>
      </w:pPr>
      <w:r w:rsidRPr="00D003F3">
        <w:rPr>
          <w:rFonts w:ascii="Comic Sans MS" w:hAnsi="Comic Sans MS"/>
          <w:sz w:val="18"/>
        </w:rPr>
        <w:t xml:space="preserve">7 – Lorsqu’ils seront dans les familles d’accueil, les élèves devront s’adapter et respecter la famille qui les héberge. Ils devront participer à la vie quotidienne, se plier aux habitudes alimentaires et aux horaires, communiquer, poser des questions, s’intéresser, être courtois et souriant. </w:t>
      </w:r>
    </w:p>
    <w:p w:rsidR="00D003F3" w:rsidRPr="00D003F3" w:rsidRDefault="00D003F3" w:rsidP="00D003F3">
      <w:pPr>
        <w:spacing w:after="0" w:line="240" w:lineRule="auto"/>
        <w:rPr>
          <w:rFonts w:ascii="Comic Sans MS" w:hAnsi="Comic Sans MS"/>
          <w:sz w:val="18"/>
        </w:rPr>
      </w:pPr>
    </w:p>
    <w:p w:rsidR="00D003F3" w:rsidRPr="00D003F3" w:rsidRDefault="00B33DF8" w:rsidP="00D003F3">
      <w:pPr>
        <w:spacing w:after="0" w:line="240" w:lineRule="auto"/>
        <w:rPr>
          <w:rFonts w:ascii="Comic Sans MS" w:hAnsi="Comic Sans MS"/>
          <w:sz w:val="18"/>
        </w:rPr>
      </w:pPr>
      <w:r w:rsidRPr="00D003F3">
        <w:rPr>
          <w:rFonts w:ascii="Comic Sans MS" w:hAnsi="Comic Sans MS"/>
          <w:sz w:val="18"/>
        </w:rPr>
        <w:t xml:space="preserve">8 – Durant le séjour en famille d’accueil, </w:t>
      </w:r>
      <w:r w:rsidRPr="00D003F3">
        <w:rPr>
          <w:rFonts w:ascii="Comic Sans MS" w:hAnsi="Comic Sans MS"/>
          <w:b/>
          <w:sz w:val="18"/>
        </w:rPr>
        <w:t>les élèves ne sont autorisés à sortir qu’à l’invitation de la famille</w:t>
      </w:r>
      <w:r w:rsidRPr="00D003F3">
        <w:rPr>
          <w:rFonts w:ascii="Comic Sans MS" w:hAnsi="Comic Sans MS"/>
          <w:sz w:val="18"/>
        </w:rPr>
        <w:t xml:space="preserve">, </w:t>
      </w:r>
      <w:r w:rsidRPr="00D003F3">
        <w:rPr>
          <w:rFonts w:ascii="Comic Sans MS" w:hAnsi="Comic Sans MS"/>
          <w:sz w:val="18"/>
          <w:u w:val="single"/>
        </w:rPr>
        <w:t>et en sa présence</w:t>
      </w:r>
      <w:r w:rsidRPr="00D003F3">
        <w:rPr>
          <w:rFonts w:ascii="Comic Sans MS" w:hAnsi="Comic Sans MS"/>
          <w:sz w:val="18"/>
        </w:rPr>
        <w:t xml:space="preserve">. Toute sortie seul(e), ou entre élèves, est interdite. </w:t>
      </w:r>
    </w:p>
    <w:p w:rsidR="00D003F3" w:rsidRPr="00D003F3" w:rsidRDefault="00D003F3" w:rsidP="00D003F3">
      <w:pPr>
        <w:spacing w:after="0" w:line="240" w:lineRule="auto"/>
        <w:rPr>
          <w:rFonts w:ascii="Comic Sans MS" w:hAnsi="Comic Sans MS"/>
          <w:sz w:val="18"/>
        </w:rPr>
      </w:pPr>
    </w:p>
    <w:p w:rsidR="00D003F3" w:rsidRPr="00D003F3" w:rsidRDefault="00B33DF8" w:rsidP="00D003F3">
      <w:pPr>
        <w:spacing w:after="0" w:line="240" w:lineRule="auto"/>
        <w:rPr>
          <w:rFonts w:ascii="Comic Sans MS" w:hAnsi="Comic Sans MS"/>
          <w:sz w:val="18"/>
        </w:rPr>
      </w:pPr>
      <w:r w:rsidRPr="00D003F3">
        <w:rPr>
          <w:rFonts w:ascii="Comic Sans MS" w:hAnsi="Comic Sans MS"/>
          <w:sz w:val="18"/>
        </w:rPr>
        <w:t xml:space="preserve">9 – Pour mémoire, nous rappelons que </w:t>
      </w:r>
      <w:r w:rsidRPr="00D003F3">
        <w:rPr>
          <w:rFonts w:ascii="Comic Sans MS" w:hAnsi="Comic Sans MS"/>
          <w:b/>
          <w:sz w:val="18"/>
        </w:rPr>
        <w:t>le vol, la consommation d’alcool, de tabac ou de drogue sont formellement interdits, y compris en soirée</w:t>
      </w:r>
      <w:r w:rsidRPr="00D003F3">
        <w:rPr>
          <w:rFonts w:ascii="Comic Sans MS" w:hAnsi="Comic Sans MS"/>
          <w:sz w:val="18"/>
        </w:rPr>
        <w:t xml:space="preserve">. </w:t>
      </w:r>
    </w:p>
    <w:p w:rsidR="00D003F3" w:rsidRPr="00D003F3" w:rsidRDefault="00D003F3" w:rsidP="00D003F3">
      <w:pPr>
        <w:spacing w:after="0" w:line="240" w:lineRule="auto"/>
        <w:rPr>
          <w:rFonts w:ascii="Comic Sans MS" w:hAnsi="Comic Sans MS"/>
          <w:sz w:val="18"/>
        </w:rPr>
      </w:pPr>
    </w:p>
    <w:p w:rsidR="00D003F3" w:rsidRPr="00D003F3" w:rsidRDefault="00B33DF8" w:rsidP="00D003F3">
      <w:pPr>
        <w:spacing w:after="0" w:line="240" w:lineRule="auto"/>
        <w:rPr>
          <w:rFonts w:ascii="Comic Sans MS" w:hAnsi="Comic Sans MS"/>
          <w:sz w:val="18"/>
        </w:rPr>
      </w:pPr>
      <w:r w:rsidRPr="00D003F3">
        <w:rPr>
          <w:rFonts w:ascii="Comic Sans MS" w:hAnsi="Comic Sans MS"/>
          <w:sz w:val="18"/>
        </w:rPr>
        <w:t xml:space="preserve">10 – Au retour, une note de comportement viendra sanctionner ou récompenser l’attitude de chaque élève lors du voyage. </w:t>
      </w:r>
    </w:p>
    <w:p w:rsidR="00D003F3" w:rsidRPr="00D003F3" w:rsidRDefault="00D003F3" w:rsidP="00D003F3">
      <w:pPr>
        <w:spacing w:after="0" w:line="240" w:lineRule="auto"/>
        <w:rPr>
          <w:rFonts w:ascii="Comic Sans MS" w:hAnsi="Comic Sans MS"/>
          <w:sz w:val="18"/>
        </w:rPr>
      </w:pPr>
    </w:p>
    <w:p w:rsidR="00D003F3" w:rsidRPr="00D003F3" w:rsidRDefault="00B33DF8" w:rsidP="00D003F3">
      <w:pPr>
        <w:spacing w:after="0" w:line="240" w:lineRule="auto"/>
        <w:rPr>
          <w:rFonts w:ascii="Comic Sans MS" w:hAnsi="Comic Sans MS"/>
          <w:sz w:val="18"/>
        </w:rPr>
      </w:pPr>
      <w:r w:rsidRPr="00D003F3">
        <w:rPr>
          <w:rFonts w:ascii="Comic Sans MS" w:hAnsi="Comic Sans MS"/>
          <w:sz w:val="18"/>
        </w:rPr>
        <w:t xml:space="preserve">11 – Tout comportement délictueux ou dangereux pour l’élève ou les autres, ainsi que tout manquement grave au présent règlement, sera sanctionné par l’exclusion de l’élève du séjour et son rapatriement immédiat aux frais de la famille. </w:t>
      </w:r>
    </w:p>
    <w:p w:rsidR="00D003F3" w:rsidRPr="00D003F3" w:rsidRDefault="00D003F3" w:rsidP="00D003F3">
      <w:pPr>
        <w:spacing w:after="0" w:line="240" w:lineRule="auto"/>
        <w:rPr>
          <w:rFonts w:ascii="Comic Sans MS" w:hAnsi="Comic Sans MS"/>
          <w:sz w:val="20"/>
        </w:rPr>
      </w:pPr>
    </w:p>
    <w:p w:rsidR="00D003F3" w:rsidRDefault="00D003F3" w:rsidP="00D003F3">
      <w:pPr>
        <w:spacing w:after="0" w:line="240" w:lineRule="auto"/>
        <w:rPr>
          <w:rFonts w:ascii="Comic Sans MS" w:hAnsi="Comic Sans MS"/>
          <w:b/>
          <w:sz w:val="20"/>
        </w:rPr>
        <w:sectPr w:rsidR="00D003F3" w:rsidSect="00D003F3">
          <w:pgSz w:w="11906" w:h="16838"/>
          <w:pgMar w:top="720" w:right="720" w:bottom="720" w:left="720" w:header="708" w:footer="708" w:gutter="0"/>
          <w:cols w:space="708"/>
          <w:docGrid w:linePitch="360"/>
        </w:sectPr>
      </w:pPr>
    </w:p>
    <w:p w:rsidR="00D003F3" w:rsidRPr="00D003F3" w:rsidRDefault="00B33DF8" w:rsidP="00D003F3">
      <w:pPr>
        <w:spacing w:after="0" w:line="240" w:lineRule="auto"/>
        <w:rPr>
          <w:rFonts w:ascii="Comic Sans MS" w:hAnsi="Comic Sans MS"/>
          <w:b/>
          <w:sz w:val="20"/>
        </w:rPr>
      </w:pPr>
      <w:r w:rsidRPr="00D003F3">
        <w:rPr>
          <w:rFonts w:ascii="Comic Sans MS" w:hAnsi="Comic Sans MS"/>
          <w:b/>
          <w:sz w:val="20"/>
        </w:rPr>
        <w:lastRenderedPageBreak/>
        <w:t xml:space="preserve">Nom et prénom de l’élève : </w:t>
      </w:r>
    </w:p>
    <w:p w:rsidR="00D003F3" w:rsidRPr="00D003F3" w:rsidRDefault="00B33DF8" w:rsidP="00D003F3">
      <w:pPr>
        <w:spacing w:after="0" w:line="240" w:lineRule="auto"/>
        <w:rPr>
          <w:rFonts w:ascii="Comic Sans MS" w:hAnsi="Comic Sans MS"/>
          <w:sz w:val="20"/>
        </w:rPr>
      </w:pPr>
      <w:r w:rsidRPr="00D003F3">
        <w:rPr>
          <w:rFonts w:ascii="Comic Sans MS" w:hAnsi="Comic Sans MS"/>
          <w:sz w:val="20"/>
        </w:rPr>
        <w:t xml:space="preserve">Mention « </w:t>
      </w:r>
      <w:r w:rsidRPr="00D003F3">
        <w:rPr>
          <w:rFonts w:ascii="Comic Sans MS" w:hAnsi="Comic Sans MS"/>
          <w:i/>
          <w:sz w:val="20"/>
        </w:rPr>
        <w:t>Lu et approuvé</w:t>
      </w:r>
      <w:r w:rsidRPr="00D003F3">
        <w:rPr>
          <w:rFonts w:ascii="Comic Sans MS" w:hAnsi="Comic Sans MS"/>
          <w:sz w:val="20"/>
        </w:rPr>
        <w:t xml:space="preserve"> », et signature. </w:t>
      </w:r>
    </w:p>
    <w:p w:rsidR="00D003F3" w:rsidRPr="00D003F3" w:rsidRDefault="00D003F3" w:rsidP="00D003F3">
      <w:pPr>
        <w:spacing w:after="0" w:line="240" w:lineRule="auto"/>
        <w:rPr>
          <w:rFonts w:ascii="Comic Sans MS" w:hAnsi="Comic Sans MS"/>
          <w:sz w:val="20"/>
        </w:rPr>
      </w:pPr>
      <w:bookmarkStart w:id="0" w:name="_GoBack"/>
      <w:bookmarkEnd w:id="0"/>
    </w:p>
    <w:p w:rsidR="00D003F3" w:rsidRPr="00D003F3" w:rsidRDefault="00B33DF8" w:rsidP="00D003F3">
      <w:pPr>
        <w:spacing w:after="0" w:line="240" w:lineRule="auto"/>
        <w:rPr>
          <w:rFonts w:ascii="Comic Sans MS" w:hAnsi="Comic Sans MS"/>
          <w:sz w:val="20"/>
        </w:rPr>
      </w:pPr>
      <w:r w:rsidRPr="00D003F3">
        <w:rPr>
          <w:rFonts w:ascii="Comic Sans MS" w:hAnsi="Comic Sans MS"/>
          <w:b/>
          <w:sz w:val="20"/>
        </w:rPr>
        <w:lastRenderedPageBreak/>
        <w:t>Nom et prénom du parent ou responsable légal :</w:t>
      </w:r>
      <w:r w:rsidRPr="00D003F3">
        <w:rPr>
          <w:rFonts w:ascii="Comic Sans MS" w:hAnsi="Comic Sans MS"/>
          <w:sz w:val="20"/>
        </w:rPr>
        <w:t xml:space="preserve"> </w:t>
      </w:r>
    </w:p>
    <w:p w:rsidR="00D003F3" w:rsidRPr="00D003F3" w:rsidRDefault="00B33DF8" w:rsidP="00D003F3">
      <w:pPr>
        <w:spacing w:after="0" w:line="240" w:lineRule="auto"/>
        <w:rPr>
          <w:rFonts w:ascii="Comic Sans MS" w:hAnsi="Comic Sans MS"/>
          <w:sz w:val="20"/>
        </w:rPr>
      </w:pPr>
      <w:r w:rsidRPr="00D003F3">
        <w:rPr>
          <w:rFonts w:ascii="Comic Sans MS" w:hAnsi="Comic Sans MS"/>
          <w:sz w:val="20"/>
        </w:rPr>
        <w:t xml:space="preserve">Mention « </w:t>
      </w:r>
      <w:r w:rsidRPr="00D003F3">
        <w:rPr>
          <w:rFonts w:ascii="Comic Sans MS" w:hAnsi="Comic Sans MS"/>
          <w:i/>
          <w:sz w:val="20"/>
        </w:rPr>
        <w:t>Lu et approuvé</w:t>
      </w:r>
      <w:r w:rsidRPr="00D003F3">
        <w:rPr>
          <w:rFonts w:ascii="Comic Sans MS" w:hAnsi="Comic Sans MS"/>
          <w:sz w:val="20"/>
        </w:rPr>
        <w:t xml:space="preserve"> », et signature. </w:t>
      </w:r>
    </w:p>
    <w:p w:rsidR="00D003F3" w:rsidRDefault="00D003F3" w:rsidP="00D003F3">
      <w:pPr>
        <w:spacing w:after="0" w:line="240" w:lineRule="auto"/>
        <w:rPr>
          <w:rFonts w:ascii="Comic Sans MS" w:hAnsi="Comic Sans MS"/>
          <w:sz w:val="20"/>
        </w:rPr>
        <w:sectPr w:rsidR="00D003F3" w:rsidSect="00D003F3">
          <w:type w:val="continuous"/>
          <w:pgSz w:w="11906" w:h="16838"/>
          <w:pgMar w:top="720" w:right="720" w:bottom="720" w:left="720" w:header="708" w:footer="708" w:gutter="0"/>
          <w:cols w:num="2" w:space="708"/>
          <w:docGrid w:linePitch="360"/>
        </w:sectPr>
      </w:pPr>
    </w:p>
    <w:p w:rsidR="00D003F3" w:rsidRPr="00D003F3" w:rsidRDefault="00D003F3" w:rsidP="00D003F3">
      <w:pPr>
        <w:spacing w:after="0" w:line="240" w:lineRule="auto"/>
        <w:rPr>
          <w:rFonts w:ascii="Comic Sans MS" w:hAnsi="Comic Sans MS"/>
          <w:sz w:val="20"/>
        </w:rPr>
      </w:pPr>
    </w:p>
    <w:p w:rsidR="00D003F3" w:rsidRPr="00D003F3" w:rsidRDefault="00D003F3" w:rsidP="00D003F3">
      <w:pPr>
        <w:spacing w:after="0" w:line="240" w:lineRule="auto"/>
        <w:rPr>
          <w:rFonts w:ascii="Comic Sans MS" w:hAnsi="Comic Sans MS"/>
          <w:sz w:val="20"/>
        </w:rPr>
      </w:pPr>
    </w:p>
    <w:p w:rsidR="00D003F3" w:rsidRPr="00D003F3" w:rsidRDefault="00D003F3" w:rsidP="00D003F3">
      <w:pPr>
        <w:spacing w:after="0" w:line="240" w:lineRule="auto"/>
        <w:rPr>
          <w:rFonts w:ascii="Comic Sans MS" w:hAnsi="Comic Sans MS"/>
          <w:sz w:val="20"/>
        </w:rPr>
      </w:pPr>
    </w:p>
    <w:p w:rsidR="00B33DF8" w:rsidRPr="00D003F3" w:rsidRDefault="00B33DF8" w:rsidP="00D003F3">
      <w:pPr>
        <w:spacing w:after="0" w:line="240" w:lineRule="auto"/>
        <w:rPr>
          <w:rFonts w:ascii="Comic Sans MS" w:hAnsi="Comic Sans MS"/>
          <w:i/>
          <w:sz w:val="18"/>
        </w:rPr>
      </w:pPr>
      <w:r w:rsidRPr="00D003F3">
        <w:rPr>
          <w:rFonts w:ascii="Comic Sans MS" w:hAnsi="Comic Sans MS"/>
          <w:i/>
          <w:sz w:val="18"/>
        </w:rPr>
        <w:t>PS : sans que cela soit une obligation, un petit cadeau offert à la famille d’accueil à l’arrivée fait toujours plaisir…</w:t>
      </w:r>
    </w:p>
    <w:sectPr w:rsidR="00B33DF8" w:rsidRPr="00D003F3" w:rsidSect="00D003F3">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DF8"/>
    <w:rsid w:val="001737DC"/>
    <w:rsid w:val="00671133"/>
    <w:rsid w:val="00B33DF8"/>
    <w:rsid w:val="00D003F3"/>
    <w:rsid w:val="00FC75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531</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lachouffe</dc:creator>
  <cp:lastModifiedBy>lachouffe</cp:lastModifiedBy>
  <cp:revision>1</cp:revision>
  <cp:lastPrinted>2016-03-10T20:11:00Z</cp:lastPrinted>
  <dcterms:created xsi:type="dcterms:W3CDTF">2016-03-10T19:32:00Z</dcterms:created>
  <dcterms:modified xsi:type="dcterms:W3CDTF">2016-03-10T20:34:00Z</dcterms:modified>
</cp:coreProperties>
</file>